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52"/>
        </w:rPr>
        <w:t>ÉPHÉMÉRIDES SCOLAIRES</w:t>
      </w:r>
      <w:r>
        <w:rPr>
          <w:i/>
          <w:sz w:val="24"/>
        </w:rPr>
        <w:br/>
        <w:t>Calendrier des événements de l’année</w:t>
      </w:r>
    </w:p>
    <w:p>
      <w:pPr>
        <w:jc w:val="center"/>
      </w:pPr>
      <w:r>
        <w:rPr>
          <w:b/>
          <w:sz w:val="22"/>
        </w:rPr>
        <w:t>📅  Dates importantes à retenir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10312"/>
            <w:gridSpan w:val="2"/>
            <w:shd w:fill="2F5597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  <w:t>SEPTEMBRE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07/09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Réunion collective P1/P2/P3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07 → 09/09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Voyage des P2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10/09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Réunion collective P4/P5/P6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15/09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Marché annuel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28/09 → 02/10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Voyage des P4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10312"/>
            <w:gridSpan w:val="2"/>
            <w:shd w:fill="2F5597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  <w:t>NOVEMBRE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03/11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Photos individuelles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04/11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Photos de famille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Semaine du 16/11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Bulletin n°1 + réunion des parents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10312"/>
            <w:gridSpan w:val="2"/>
            <w:shd w:fill="2F5597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  <w:t>DÉCEMBRE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17/12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Marché de Noël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10312"/>
            <w:gridSpan w:val="2"/>
            <w:shd w:fill="2F5597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  <w:t>MARS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Semaine du 22/03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Bulletin n°2 + réunion des parents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10312"/>
            <w:gridSpan w:val="2"/>
            <w:shd w:fill="2F5597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  <w:t>AVRIL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09/04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Fancy Fair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12 → 16/04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Voyage des P6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10312"/>
            <w:gridSpan w:val="2"/>
            <w:shd w:fill="2F5597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  <w:t>MAI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25/05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Photos de classe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10312"/>
            <w:gridSpan w:val="2"/>
            <w:shd w:fill="2F5597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  <w:t>JUIN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Semaine du 14/06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Bulletin n°3 + réunion des parents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21 → 25/06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CEB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</w:tcPr>
          <w:p>
            <w:pPr>
              <w:jc w:val="center"/>
            </w:pPr>
            <w:r>
              <w:rPr>
                <w:b/>
                <w:sz w:val="20"/>
              </w:rPr>
              <w:t>30/06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21"/>
              </w:rPr>
              <w:t>Remise du CEB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Éphémérides scolaires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